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5F" w:rsidRDefault="00DE435F" w:rsidP="00DE435F">
      <w:pPr>
        <w:pStyle w:val="Default"/>
        <w:jc w:val="center"/>
      </w:pPr>
      <w:r>
        <w:rPr>
          <w:b/>
          <w:bCs/>
        </w:rPr>
        <w:t xml:space="preserve">Методические рекомендации по заполнению </w:t>
      </w:r>
      <w:r w:rsidR="00204AA2">
        <w:rPr>
          <w:b/>
          <w:bCs/>
        </w:rPr>
        <w:t>анкеты</w:t>
      </w:r>
    </w:p>
    <w:p w:rsidR="00DE435F" w:rsidRDefault="00DE435F" w:rsidP="00DE435F">
      <w:pPr>
        <w:pStyle w:val="Default"/>
        <w:jc w:val="center"/>
        <w:rPr>
          <w:b/>
          <w:bCs/>
        </w:rPr>
      </w:pPr>
      <w:r>
        <w:rPr>
          <w:b/>
          <w:bCs/>
        </w:rPr>
        <w:t>«Потребность работодателей Вологодской области в квалифицированных кадрах»</w:t>
      </w:r>
    </w:p>
    <w:p w:rsidR="00DE435F" w:rsidRDefault="00DE435F" w:rsidP="00DE435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на период 202</w:t>
      </w:r>
      <w:r w:rsidR="00F0078B">
        <w:rPr>
          <w:b/>
          <w:bCs/>
        </w:rPr>
        <w:t>5 – 2033</w:t>
      </w:r>
      <w:r>
        <w:rPr>
          <w:b/>
          <w:bCs/>
        </w:rPr>
        <w:t xml:space="preserve"> гг.</w:t>
      </w:r>
    </w:p>
    <w:p w:rsidR="00DE435F" w:rsidRDefault="00DE435F" w:rsidP="00DE435F">
      <w:pPr>
        <w:pStyle w:val="Default"/>
        <w:jc w:val="center"/>
        <w:rPr>
          <w:b/>
          <w:bCs/>
        </w:rPr>
      </w:pP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Анкета</w:t>
      </w:r>
      <w:r w:rsidR="00DE435F"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заполняется на </w:t>
      </w:r>
      <w:proofErr w:type="gramStart"/>
      <w:r w:rsidR="00DE435F" w:rsidRPr="00204AA2"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gramEnd"/>
      <w:r w:rsidR="00DE435F"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«Кадровое обеспечение Вологодской области» по адресу </w:t>
      </w:r>
      <w:hyperlink r:id="rId5" w:history="1">
        <w:r w:rsidR="007B7854" w:rsidRPr="007F7CC3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http://vgd.labourmarket.ru</w:t>
        </w:r>
      </w:hyperlink>
      <w:r w:rsidR="007B78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35F" w:rsidRPr="00204AA2">
        <w:rPr>
          <w:rFonts w:ascii="Times New Roman" w:hAnsi="Times New Roman" w:cs="Times New Roman"/>
          <w:color w:val="000000"/>
          <w:sz w:val="24"/>
          <w:szCs w:val="24"/>
        </w:rPr>
        <w:t>в online-режиме в личном кабинете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показателями Вашей организации в период с 1 февраля по 15 марта 202</w:t>
      </w:r>
      <w:r w:rsidR="00F0078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DE435F" w:rsidRDefault="00DE435F" w:rsidP="00204AA2">
      <w:pPr>
        <w:pStyle w:val="Default"/>
        <w:ind w:firstLine="709"/>
        <w:jc w:val="both"/>
      </w:pPr>
      <w:r>
        <w:t xml:space="preserve">Для заполнения анкеты необходимо зарегистрироваться на Интернет-портале в соответствующем разделе «Опрос работодателей». Если регистрация была произведена ранее и утеряны данные для входа, можно воспользоваться кнопкой </w:t>
      </w:r>
      <w:r w:rsidRPr="00204AA2">
        <w:t>«Не помню пароль»</w:t>
      </w:r>
      <w:r>
        <w:t xml:space="preserve"> в окошке регистрации либо написать на почту </w:t>
      </w:r>
      <w:hyperlink r:id="rId6" w:history="1">
        <w:r w:rsidR="007B7854" w:rsidRPr="007F7CC3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vgd@labourmarket.ru</w:t>
        </w:r>
      </w:hyperlink>
      <w:r w:rsidR="007B7854">
        <w:t xml:space="preserve"> </w:t>
      </w:r>
      <w:r>
        <w:t xml:space="preserve">для восстановления учетной записи. </w:t>
      </w:r>
    </w:p>
    <w:p w:rsidR="00204AA2" w:rsidRDefault="00204AA2" w:rsidP="00204A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4AA2">
        <w:rPr>
          <w:rFonts w:ascii="Times New Roman" w:hAnsi="Times New Roman" w:cs="Times New Roman"/>
          <w:color w:val="000000"/>
          <w:sz w:val="24"/>
          <w:szCs w:val="24"/>
        </w:rPr>
        <w:t>Все сведения, вносимые в анкету, конфиденциальны и относятся к охраняемым в соответствии с законодательством Российской Федерации.</w:t>
      </w:r>
      <w:proofErr w:type="gramEnd"/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Полученная информация будет использована исключительно в целях стратегического планирования социально-экономического развития Вологодской области.</w:t>
      </w: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Обращаем Ваше внимание: </w:t>
      </w:r>
      <w:r w:rsidRPr="003D07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необходимо внести информацию не о </w:t>
      </w:r>
      <w:r w:rsidR="003D078D" w:rsidRPr="003D07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Ваших вакансиях, </w:t>
      </w:r>
      <w:r w:rsidRPr="003D07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 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полную информацию о кадровом составе Ваше</w:t>
      </w:r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й организации (</w:t>
      </w:r>
      <w:proofErr w:type="gramStart"/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согласно</w:t>
      </w:r>
      <w:proofErr w:type="gramEnd"/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штатного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расписания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).</w:t>
      </w:r>
    </w:p>
    <w:p w:rsidR="00204AA2" w:rsidRDefault="00204AA2" w:rsidP="00204A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BEE" w:rsidRDefault="00A15BEE" w:rsidP="00A15BEE">
      <w:pPr>
        <w:pStyle w:val="Default"/>
        <w:spacing w:after="120"/>
        <w:jc w:val="center"/>
        <w:rPr>
          <w:b/>
          <w:bCs/>
          <w:iCs/>
        </w:rPr>
      </w:pPr>
    </w:p>
    <w:p w:rsidR="00DE435F" w:rsidRDefault="00DE435F" w:rsidP="00A15BEE">
      <w:pPr>
        <w:pStyle w:val="Default"/>
        <w:spacing w:after="120"/>
        <w:jc w:val="center"/>
        <w:rPr>
          <w:b/>
        </w:rPr>
      </w:pPr>
      <w:r>
        <w:rPr>
          <w:b/>
          <w:bCs/>
          <w:iCs/>
        </w:rPr>
        <w:t xml:space="preserve">В разделе 1 «Общие сведения о предприятии» </w:t>
      </w:r>
      <w:r>
        <w:rPr>
          <w:b/>
        </w:rPr>
        <w:t>содержится общая информация об организации:</w:t>
      </w:r>
    </w:p>
    <w:p w:rsidR="00DE435F" w:rsidRDefault="00DE435F" w:rsidP="00DE435F">
      <w:pPr>
        <w:pStyle w:val="Default"/>
        <w:spacing w:after="120"/>
        <w:ind w:firstLine="709"/>
        <w:jc w:val="center"/>
      </w:pPr>
      <w:r>
        <w:rPr>
          <w:b/>
          <w:bCs/>
        </w:rPr>
        <w:t>1.1. Общие сведения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5"/>
        <w:jc w:val="both"/>
      </w:pPr>
      <w:r>
        <w:t xml:space="preserve">Полное наименование организации. </w:t>
      </w:r>
    </w:p>
    <w:p w:rsidR="00DE435F" w:rsidRDefault="00DE435F" w:rsidP="00DE435F">
      <w:pPr>
        <w:pStyle w:val="Default"/>
        <w:numPr>
          <w:ilvl w:val="0"/>
          <w:numId w:val="1"/>
        </w:numPr>
        <w:jc w:val="both"/>
      </w:pPr>
      <w:r>
        <w:t xml:space="preserve">Основной вид экономической деятельности – код по Общероссийскому классификатору видов экономической деятельности (ОКВЭД 2 2018 г.) </w:t>
      </w:r>
      <w:r>
        <w:rPr>
          <w:i/>
          <w:iCs/>
        </w:rPr>
        <w:t xml:space="preserve">(необходимый вид деятельности выбирается из раскрывающегося списка): </w:t>
      </w:r>
    </w:p>
    <w:p w:rsidR="00DE435F" w:rsidRDefault="00DE435F" w:rsidP="00DE435F">
      <w:pPr>
        <w:pStyle w:val="Default"/>
        <w:numPr>
          <w:ilvl w:val="0"/>
          <w:numId w:val="2"/>
        </w:numPr>
        <w:spacing w:after="30"/>
        <w:ind w:hanging="11"/>
        <w:jc w:val="both"/>
      </w:pPr>
      <w:r>
        <w:t xml:space="preserve">Раздел ОКВЭД </w:t>
      </w:r>
    </w:p>
    <w:p w:rsidR="00DE435F" w:rsidRDefault="00DE435F" w:rsidP="00DE435F">
      <w:pPr>
        <w:pStyle w:val="Default"/>
        <w:numPr>
          <w:ilvl w:val="0"/>
          <w:numId w:val="2"/>
        </w:numPr>
        <w:spacing w:after="30"/>
        <w:ind w:hanging="11"/>
        <w:jc w:val="both"/>
      </w:pPr>
      <w:r>
        <w:t xml:space="preserve">Класс ОКВЭД </w:t>
      </w:r>
    </w:p>
    <w:p w:rsidR="00DE435F" w:rsidRDefault="00DE435F" w:rsidP="00DE435F">
      <w:pPr>
        <w:pStyle w:val="Default"/>
        <w:numPr>
          <w:ilvl w:val="0"/>
          <w:numId w:val="2"/>
        </w:numPr>
        <w:ind w:hanging="11"/>
        <w:jc w:val="both"/>
      </w:pPr>
      <w:r>
        <w:t xml:space="preserve">Подкласс ОКВЭД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Форма собственности - код в соответствии с Общероссийским классификатором форм собственности (ОКФС) </w:t>
      </w:r>
      <w:r>
        <w:rPr>
          <w:i/>
          <w:iCs/>
        </w:rPr>
        <w:t xml:space="preserve">(выбирается из раскрывающегося списка)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Принадлежность к муниципальному образованию </w:t>
      </w:r>
      <w:r>
        <w:rPr>
          <w:i/>
          <w:iCs/>
        </w:rPr>
        <w:t xml:space="preserve">(выбирается из раскрывающегося списка) </w:t>
      </w:r>
    </w:p>
    <w:p w:rsidR="00DE435F" w:rsidRDefault="00DE435F" w:rsidP="00DE435F">
      <w:pPr>
        <w:pStyle w:val="Default"/>
        <w:numPr>
          <w:ilvl w:val="0"/>
          <w:numId w:val="1"/>
        </w:numPr>
        <w:jc w:val="both"/>
      </w:pPr>
      <w:r>
        <w:t xml:space="preserve">Фактический адрес </w:t>
      </w:r>
      <w:r>
        <w:rPr>
          <w:i/>
          <w:iCs/>
        </w:rPr>
        <w:t>(с указанием муниципального района (</w:t>
      </w:r>
      <w:r w:rsidR="00034F83">
        <w:rPr>
          <w:i/>
          <w:iCs/>
        </w:rPr>
        <w:t xml:space="preserve">муниципального или </w:t>
      </w:r>
      <w:r>
        <w:rPr>
          <w:i/>
          <w:iCs/>
        </w:rPr>
        <w:t xml:space="preserve">городского округа)) </w:t>
      </w:r>
    </w:p>
    <w:p w:rsidR="00DE435F" w:rsidRDefault="00DE435F" w:rsidP="00DE435F">
      <w:pPr>
        <w:pStyle w:val="Default"/>
        <w:jc w:val="both"/>
      </w:pPr>
    </w:p>
    <w:p w:rsidR="00DE435F" w:rsidRDefault="00DE435F" w:rsidP="00DE435F">
      <w:pPr>
        <w:pStyle w:val="Default"/>
        <w:spacing w:after="120"/>
        <w:jc w:val="center"/>
      </w:pPr>
      <w:r>
        <w:rPr>
          <w:b/>
          <w:bCs/>
        </w:rPr>
        <w:t>1.2. Контактные сведения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>ФИО руководи</w:t>
      </w:r>
      <w:r w:rsidR="00A15BEE">
        <w:t>теля предприятия/</w:t>
      </w:r>
      <w:r>
        <w:t xml:space="preserve">организации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Телефон (с указанием кода города)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Адрес электронной почты </w:t>
      </w:r>
    </w:p>
    <w:p w:rsidR="00DE435F" w:rsidRDefault="00DE435F" w:rsidP="00DE435F">
      <w:pPr>
        <w:pStyle w:val="Default"/>
        <w:numPr>
          <w:ilvl w:val="0"/>
          <w:numId w:val="1"/>
        </w:numPr>
        <w:jc w:val="both"/>
      </w:pPr>
      <w:r>
        <w:t xml:space="preserve">ФИО </w:t>
      </w:r>
      <w:proofErr w:type="gramStart"/>
      <w:r>
        <w:t>ответственного</w:t>
      </w:r>
      <w:proofErr w:type="gramEnd"/>
      <w:r>
        <w:t xml:space="preserve"> </w:t>
      </w:r>
      <w:r w:rsidR="00A15BEE">
        <w:t>за заполнение анкеты</w:t>
      </w:r>
    </w:p>
    <w:p w:rsidR="00DE435F" w:rsidRDefault="00DE435F" w:rsidP="00DE435F">
      <w:pPr>
        <w:pStyle w:val="Default"/>
        <w:jc w:val="both"/>
      </w:pPr>
    </w:p>
    <w:p w:rsidR="00FF6D13" w:rsidRDefault="00FF6D13" w:rsidP="00DE435F">
      <w:pPr>
        <w:pStyle w:val="Default"/>
        <w:jc w:val="both"/>
      </w:pPr>
    </w:p>
    <w:p w:rsidR="00DE435F" w:rsidRDefault="00DE435F" w:rsidP="00DE435F">
      <w:pPr>
        <w:pStyle w:val="Default"/>
        <w:jc w:val="center"/>
        <w:rPr>
          <w:b/>
        </w:rPr>
      </w:pPr>
      <w:r>
        <w:rPr>
          <w:b/>
        </w:rPr>
        <w:t xml:space="preserve">В </w:t>
      </w:r>
      <w:r w:rsidR="00034F83">
        <w:rPr>
          <w:b/>
          <w:bCs/>
          <w:iCs/>
        </w:rPr>
        <w:t>р</w:t>
      </w:r>
      <w:r>
        <w:rPr>
          <w:b/>
          <w:bCs/>
          <w:iCs/>
        </w:rPr>
        <w:t xml:space="preserve">азделе 2 «Сведения о текущей и перспективной численности кадров предприятия» </w:t>
      </w:r>
      <w:r>
        <w:rPr>
          <w:b/>
        </w:rPr>
        <w:t>содержится информация о кадровом составе и потребности предприятия в квалифицированных кадрах:</w:t>
      </w:r>
    </w:p>
    <w:p w:rsidR="00DE435F" w:rsidRDefault="00DE435F" w:rsidP="00DE435F">
      <w:pPr>
        <w:pStyle w:val="Default"/>
        <w:jc w:val="center"/>
        <w:rPr>
          <w:b/>
        </w:rPr>
      </w:pPr>
    </w:p>
    <w:p w:rsidR="00DE435F" w:rsidRDefault="00DE435F" w:rsidP="00FF6D13">
      <w:pPr>
        <w:pStyle w:val="Default"/>
        <w:spacing w:after="120"/>
        <w:rPr>
          <w:b/>
        </w:rPr>
      </w:pPr>
      <w:r>
        <w:rPr>
          <w:b/>
        </w:rPr>
        <w:t xml:space="preserve">В </w:t>
      </w:r>
      <w:r>
        <w:rPr>
          <w:b/>
          <w:bCs/>
          <w:iCs/>
        </w:rPr>
        <w:t>таблице 2.1</w:t>
      </w:r>
      <w:r>
        <w:rPr>
          <w:b/>
        </w:rPr>
        <w:t>:</w:t>
      </w:r>
    </w:p>
    <w:p w:rsidR="00DE435F" w:rsidRDefault="00DE435F" w:rsidP="00204AA2">
      <w:pPr>
        <w:pStyle w:val="Default"/>
        <w:numPr>
          <w:ilvl w:val="0"/>
          <w:numId w:val="1"/>
        </w:numPr>
        <w:spacing w:after="120"/>
        <w:ind w:left="714" w:hanging="357"/>
        <w:jc w:val="both"/>
      </w:pPr>
      <w:r>
        <w:lastRenderedPageBreak/>
        <w:t>указывается фактическая среднесписочная численность</w:t>
      </w:r>
      <w:r w:rsidR="00DC70E0">
        <w:t xml:space="preserve"> работающих в организации в 2025</w:t>
      </w:r>
      <w:r w:rsidR="00A15BEE">
        <w:t xml:space="preserve"> году; для </w:t>
      </w:r>
      <w:r w:rsidR="00DC70E0">
        <w:t>2026, 2027, 2028, 2029, 2030, 2031</w:t>
      </w:r>
      <w:r w:rsidR="003D078D">
        <w:t>,</w:t>
      </w:r>
      <w:r w:rsidR="00DC70E0">
        <w:t xml:space="preserve"> 2032 и 2033</w:t>
      </w:r>
      <w:r>
        <w:t xml:space="preserve"> годов указывается п</w:t>
      </w:r>
      <w:r w:rsidR="003D078D">
        <w:t xml:space="preserve">рогнозируемая (оценочная) </w:t>
      </w:r>
      <w:r>
        <w:t xml:space="preserve">списочная численность работников предприятия без учета внешних совместителей и работников </w:t>
      </w:r>
      <w:proofErr w:type="spellStart"/>
      <w:r>
        <w:t>несписочного</w:t>
      </w:r>
      <w:proofErr w:type="spellEnd"/>
      <w:r>
        <w:t xml:space="preserve"> состава. Сведения указываются отдельно для каждого года (без нарастающего итога). </w:t>
      </w:r>
    </w:p>
    <w:p w:rsidR="004651D4" w:rsidRPr="00DE435F" w:rsidRDefault="00204AA2" w:rsidP="003D078D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указывается </w:t>
      </w:r>
      <w:r w:rsidR="00DE435F" w:rsidRPr="00DE435F">
        <w:rPr>
          <w:rFonts w:ascii="Times New Roman" w:hAnsi="Times New Roman" w:cs="Times New Roman"/>
          <w:color w:val="000000"/>
          <w:sz w:val="24"/>
          <w:szCs w:val="24"/>
        </w:rPr>
        <w:t>списочная численность работников предприятия для вновь создаваемых рабочих мест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>, в том числе в результате инвестпроектов: фактическа</w:t>
      </w:r>
      <w:r w:rsidR="00DC70E0">
        <w:rPr>
          <w:rFonts w:ascii="Times New Roman" w:hAnsi="Times New Roman" w:cs="Times New Roman"/>
          <w:color w:val="000000"/>
          <w:sz w:val="24"/>
          <w:szCs w:val="24"/>
        </w:rPr>
        <w:t>я численность работников за 2025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 год; для </w:t>
      </w:r>
      <w:r w:rsidR="00DC70E0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70E0">
        <w:rPr>
          <w:rFonts w:ascii="Times New Roman" w:hAnsi="Times New Roman" w:cs="Times New Roman"/>
          <w:color w:val="000000"/>
          <w:sz w:val="24"/>
          <w:szCs w:val="24"/>
        </w:rPr>
        <w:t xml:space="preserve"> 2027, 2028, 2029, 2030, 2031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70E0">
        <w:rPr>
          <w:rFonts w:ascii="Times New Roman" w:hAnsi="Times New Roman" w:cs="Times New Roman"/>
          <w:color w:val="000000"/>
          <w:sz w:val="24"/>
          <w:szCs w:val="24"/>
        </w:rPr>
        <w:t>2032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0E0">
        <w:rPr>
          <w:rFonts w:ascii="Times New Roman" w:hAnsi="Times New Roman" w:cs="Times New Roman"/>
          <w:color w:val="000000"/>
          <w:sz w:val="24"/>
          <w:szCs w:val="24"/>
        </w:rPr>
        <w:t>и 2033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>годов указывается прогнозируемая (оценочная) численность (</w:t>
      </w:r>
      <w:r w:rsidR="00DE435F">
        <w:rPr>
          <w:rFonts w:ascii="Times New Roman" w:hAnsi="Times New Roman" w:cs="Times New Roman"/>
          <w:i/>
          <w:color w:val="000000"/>
          <w:sz w:val="24"/>
          <w:szCs w:val="24"/>
        </w:rPr>
        <w:t>вновь создаваемые рабочие места – это новые рабочие места, которые предполагается создать вследствие планируемого развития предприятия: использования новых технологий, закупки нового оборудования, строительства новых производственных мощностей, запуска новых линий, реализации новых инвестпроектов и т.д.)</w:t>
      </w:r>
    </w:p>
    <w:p w:rsidR="00DE435F" w:rsidRDefault="00DE435F" w:rsidP="00034F83">
      <w:pPr>
        <w:pStyle w:val="Default"/>
        <w:spacing w:after="120"/>
        <w:jc w:val="both"/>
      </w:pPr>
      <w:r w:rsidRPr="00DE435F">
        <w:rPr>
          <w:b/>
        </w:rPr>
        <w:t>В таблице 2.2</w:t>
      </w:r>
      <w:r>
        <w:t xml:space="preserve"> указывается фактическа</w:t>
      </w:r>
      <w:r w:rsidR="00753F25">
        <w:t>я численность работников за 2025</w:t>
      </w:r>
      <w:r>
        <w:t xml:space="preserve"> год и их прогнозируемая (</w:t>
      </w:r>
      <w:r w:rsidR="003D078D">
        <w:t xml:space="preserve">оценочная) численность на </w:t>
      </w:r>
      <w:r w:rsidR="00753F25">
        <w:t>2026, 2027, 2028, 2029, 2030, 2031</w:t>
      </w:r>
      <w:r w:rsidR="003D078D">
        <w:t xml:space="preserve">, </w:t>
      </w:r>
      <w:r w:rsidR="00753F25">
        <w:t>2032</w:t>
      </w:r>
      <w:r>
        <w:t xml:space="preserve"> </w:t>
      </w:r>
      <w:r w:rsidR="00753F25">
        <w:t>и 2033</w:t>
      </w:r>
      <w:r w:rsidR="003D078D">
        <w:t xml:space="preserve"> </w:t>
      </w:r>
      <w:r>
        <w:t xml:space="preserve">годы, </w:t>
      </w:r>
      <w:r w:rsidRPr="00F73F47">
        <w:t xml:space="preserve">детализированная по </w:t>
      </w:r>
      <w:r w:rsidR="00106DC0">
        <w:t>представленным</w:t>
      </w:r>
      <w:r w:rsidR="00106DC0" w:rsidRPr="00F73F47">
        <w:t xml:space="preserve"> на предприятии </w:t>
      </w:r>
      <w:r w:rsidRPr="00F73F47">
        <w:t>профессиям и должностям с указанием соответствующего уровня образования и специальности/направления подготовки.</w:t>
      </w:r>
      <w:r w:rsidR="00106DC0">
        <w:t xml:space="preserve"> </w:t>
      </w:r>
    </w:p>
    <w:p w:rsidR="00B206E8" w:rsidRPr="00E708EE" w:rsidRDefault="00DE435F" w:rsidP="005E414D">
      <w:pPr>
        <w:pStyle w:val="Default"/>
        <w:numPr>
          <w:ilvl w:val="0"/>
          <w:numId w:val="4"/>
        </w:numPr>
        <w:spacing w:after="120"/>
        <w:jc w:val="both"/>
      </w:pPr>
      <w:r w:rsidRPr="00E708EE">
        <w:rPr>
          <w:i/>
          <w:iCs/>
        </w:rPr>
        <w:t xml:space="preserve">графа 2 </w:t>
      </w:r>
      <w:r w:rsidR="006421C6" w:rsidRPr="00E708EE">
        <w:t>– наименования</w:t>
      </w:r>
      <w:r w:rsidRPr="00E708EE">
        <w:t xml:space="preserve"> профессий рабочих и должностей специалистов и слу</w:t>
      </w:r>
      <w:r w:rsidR="006421C6" w:rsidRPr="00E708EE">
        <w:t>жащих выбираю</w:t>
      </w:r>
      <w:r w:rsidRPr="00E708EE">
        <w:t>тся из раскрывающегося списка, который составлен в соответствии с Общероссийским классификатором профессий рабочих, должностей служащих и тарифных разрядов (ОКПДТР)</w:t>
      </w:r>
      <w:r w:rsidR="005E414D" w:rsidRPr="00E708EE">
        <w:t xml:space="preserve"> – ОК 016-2025</w:t>
      </w:r>
      <w:r w:rsidRPr="00E708EE">
        <w:t xml:space="preserve">, </w:t>
      </w:r>
      <w:r w:rsidR="00B206E8" w:rsidRPr="00E708EE">
        <w:rPr>
          <w:color w:val="auto"/>
        </w:rPr>
        <w:t xml:space="preserve">принятый и введенный в действие Приказом </w:t>
      </w:r>
      <w:proofErr w:type="spellStart"/>
      <w:r w:rsidR="00B206E8" w:rsidRPr="00E708EE">
        <w:rPr>
          <w:color w:val="auto"/>
        </w:rPr>
        <w:t>Росстандарта</w:t>
      </w:r>
      <w:proofErr w:type="spellEnd"/>
      <w:r w:rsidR="00B206E8" w:rsidRPr="00E708EE">
        <w:rPr>
          <w:color w:val="auto"/>
        </w:rPr>
        <w:t xml:space="preserve"> от 16.05.2025 N 423-ст</w:t>
      </w:r>
      <w:r w:rsidR="00260302" w:rsidRPr="00E708EE">
        <w:rPr>
          <w:color w:val="auto"/>
        </w:rPr>
        <w:t xml:space="preserve"> взамен </w:t>
      </w:r>
      <w:r w:rsidR="005E414D" w:rsidRPr="00E708EE">
        <w:rPr>
          <w:color w:val="auto"/>
        </w:rPr>
        <w:t>ОКПДТР –</w:t>
      </w:r>
      <w:r w:rsidR="00260302" w:rsidRPr="00E708EE">
        <w:rPr>
          <w:color w:val="auto"/>
        </w:rPr>
        <w:t xml:space="preserve"> 016-94</w:t>
      </w:r>
      <w:r w:rsidR="00B206E8" w:rsidRPr="00E708EE">
        <w:rPr>
          <w:color w:val="auto"/>
        </w:rPr>
        <w:t>.</w:t>
      </w:r>
      <w:r w:rsidR="00B206E8" w:rsidRPr="00E708EE">
        <w:t xml:space="preserve"> Необходимо соблюдать номенклатуру должностей и профессий, предусмотренных в ОКПДТР.</w:t>
      </w:r>
    </w:p>
    <w:p w:rsidR="00FF6D13" w:rsidRPr="00E708EE" w:rsidRDefault="00FF6D13" w:rsidP="00FF6D13">
      <w:pPr>
        <w:pStyle w:val="Default"/>
        <w:spacing w:after="120"/>
        <w:ind w:left="720"/>
        <w:rPr>
          <w:b/>
        </w:rPr>
      </w:pPr>
      <w:r w:rsidRPr="00E708EE">
        <w:rPr>
          <w:b/>
        </w:rPr>
        <w:t>Новый классификатор ОКПДТР</w:t>
      </w:r>
      <w:r w:rsidR="005E414D" w:rsidRPr="00E708EE">
        <w:rPr>
          <w:b/>
        </w:rPr>
        <w:t xml:space="preserve"> – ОК 016-2025</w:t>
      </w:r>
      <w:r w:rsidRPr="00E708EE">
        <w:rPr>
          <w:b/>
        </w:rPr>
        <w:t xml:space="preserve"> вступил в силу с 1 января 2026 года и доступен на цифровом сервисе по ссылке: </w:t>
      </w:r>
      <w:hyperlink r:id="rId7" w:history="1">
        <w:r w:rsidRPr="00E708EE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https://info.vcot.info/reference/okpdtr2/</w:t>
        </w:r>
      </w:hyperlink>
      <w:r w:rsidRPr="00E708EE">
        <w:rPr>
          <w:b/>
        </w:rPr>
        <w:t xml:space="preserve"> </w:t>
      </w:r>
    </w:p>
    <w:p w:rsidR="005E414D" w:rsidRPr="00E708EE" w:rsidRDefault="005E414D" w:rsidP="00FF6D13">
      <w:pPr>
        <w:pStyle w:val="Default"/>
        <w:spacing w:after="120"/>
        <w:ind w:left="720"/>
        <w:rPr>
          <w:b/>
        </w:rPr>
      </w:pPr>
      <w:r w:rsidRPr="00E708EE">
        <w:rPr>
          <w:b/>
        </w:rPr>
        <w:t>Предшествующий классификатор ОКПДТР –  ОК 016-94 для информации доступен на цифровом сервисе по ссылке:</w:t>
      </w:r>
      <w:r w:rsidRPr="00E708EE">
        <w:t xml:space="preserve"> </w:t>
      </w:r>
      <w:hyperlink r:id="rId8" w:history="1">
        <w:r w:rsidRPr="00E708EE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https://info.vcot.info/reference/okpdtr/</w:t>
        </w:r>
      </w:hyperlink>
      <w:r w:rsidRPr="00E708EE">
        <w:rPr>
          <w:b/>
        </w:rPr>
        <w:t xml:space="preserve"> </w:t>
      </w:r>
    </w:p>
    <w:p w:rsidR="005E414D" w:rsidRPr="00E708EE" w:rsidRDefault="005E414D" w:rsidP="005E414D">
      <w:pPr>
        <w:pStyle w:val="Default"/>
        <w:numPr>
          <w:ilvl w:val="0"/>
          <w:numId w:val="4"/>
        </w:numPr>
        <w:spacing w:after="120"/>
        <w:jc w:val="both"/>
      </w:pPr>
      <w:proofErr w:type="gramStart"/>
      <w:r w:rsidRPr="00E708EE">
        <w:rPr>
          <w:i/>
          <w:iCs/>
        </w:rPr>
        <w:t xml:space="preserve">графа 3 </w:t>
      </w:r>
      <w:r w:rsidRPr="00E708EE">
        <w:t>– наименования профессий рабочих и должностей специалистов и служащих, внесенные в анкету при заполнении в 2025</w:t>
      </w:r>
      <w:r w:rsidR="00124AB9" w:rsidRPr="00E708EE">
        <w:t xml:space="preserve"> (или предшествующие годы)</w:t>
      </w:r>
      <w:r w:rsidRPr="00E708EE">
        <w:t xml:space="preserve"> году в соответствии с Общероссийским классификатором профессий рабочих, должностей служащих и тарифных разрядов (ОКПДТР) </w:t>
      </w:r>
      <w:r w:rsidR="00124AB9" w:rsidRPr="00E708EE">
        <w:t xml:space="preserve">– </w:t>
      </w:r>
      <w:r w:rsidRPr="00E708EE">
        <w:t xml:space="preserve">ОК 016-94, </w:t>
      </w:r>
      <w:r w:rsidRPr="00E708EE">
        <w:rPr>
          <w:b/>
        </w:rPr>
        <w:t>который прекратил действие с 01 января 2026 года в связи с заменой на ОКПДТР – ОК 016-2025.</w:t>
      </w:r>
      <w:bookmarkStart w:id="0" w:name="_GoBack"/>
      <w:bookmarkEnd w:id="0"/>
      <w:proofErr w:type="gramEnd"/>
    </w:p>
    <w:p w:rsidR="00DE435F" w:rsidRPr="00F73F47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r w:rsidRPr="00F73F47">
        <w:rPr>
          <w:i/>
          <w:iCs/>
        </w:rPr>
        <w:t xml:space="preserve">графа </w:t>
      </w:r>
      <w:r w:rsidR="005E414D">
        <w:rPr>
          <w:i/>
          <w:iCs/>
        </w:rPr>
        <w:t>4</w:t>
      </w:r>
      <w:r w:rsidRPr="00F73F47">
        <w:rPr>
          <w:i/>
          <w:iCs/>
        </w:rPr>
        <w:t xml:space="preserve"> </w:t>
      </w:r>
      <w:r w:rsidRPr="00F73F47">
        <w:t>– уровень образования выбирается из раскрывающегося списка, со</w:t>
      </w:r>
      <w:r w:rsidR="003D078D">
        <w:t>держащего два</w:t>
      </w:r>
      <w:r w:rsidRPr="00F73F47">
        <w:t xml:space="preserve"> уровня профессионального</w:t>
      </w:r>
      <w:r w:rsidR="00A15BEE">
        <w:t xml:space="preserve"> образования: высшее образование</w:t>
      </w:r>
      <w:r w:rsidRPr="00F73F47">
        <w:t xml:space="preserve"> (</w:t>
      </w:r>
      <w:proofErr w:type="gramStart"/>
      <w:r w:rsidRPr="00F73F47">
        <w:t>ВО</w:t>
      </w:r>
      <w:proofErr w:type="gramEnd"/>
      <w:r w:rsidRPr="00F73F47">
        <w:t>), специалисты среднего звена</w:t>
      </w:r>
      <w:r w:rsidR="00A15BEE">
        <w:t xml:space="preserve"> ССЗ</w:t>
      </w:r>
      <w:r w:rsidRPr="00F73F47">
        <w:t xml:space="preserve"> и квалифици</w:t>
      </w:r>
      <w:r w:rsidR="00A15BEE">
        <w:t>рованные рабочие и служащие КРС (СПО</w:t>
      </w:r>
      <w:r w:rsidRPr="00F73F47">
        <w:t xml:space="preserve">). </w:t>
      </w:r>
    </w:p>
    <w:p w:rsidR="00DE435F" w:rsidRPr="00F73F47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r w:rsidRPr="00F73F47">
        <w:rPr>
          <w:i/>
          <w:iCs/>
        </w:rPr>
        <w:t xml:space="preserve">графа </w:t>
      </w:r>
      <w:r w:rsidR="005E414D">
        <w:rPr>
          <w:i/>
          <w:iCs/>
        </w:rPr>
        <w:t>5</w:t>
      </w:r>
      <w:r w:rsidRPr="00F73F47">
        <w:rPr>
          <w:i/>
          <w:iCs/>
        </w:rPr>
        <w:t xml:space="preserve"> </w:t>
      </w:r>
      <w:r w:rsidRPr="00F73F47">
        <w:t xml:space="preserve">– из выпадающего списка необходимо выбрать наиболее соответствующую данной профессии укрупненную группу специальностей/направлений подготовки в соответствии с Общероссийским классификатором по образованию (ОКСО), утвержденным приказом </w:t>
      </w:r>
      <w:proofErr w:type="spellStart"/>
      <w:r w:rsidRPr="00F73F47">
        <w:t>Росстандарта</w:t>
      </w:r>
      <w:proofErr w:type="spellEnd"/>
      <w:r w:rsidRPr="00F73F47">
        <w:t xml:space="preserve"> от 08.12.2016 № 2007-ст, ОК 009-2016. </w:t>
      </w:r>
    </w:p>
    <w:p w:rsidR="00DE435F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r w:rsidRPr="00F73F47">
        <w:rPr>
          <w:i/>
          <w:iCs/>
        </w:rPr>
        <w:t xml:space="preserve">графа </w:t>
      </w:r>
      <w:r w:rsidR="005E414D">
        <w:rPr>
          <w:i/>
          <w:iCs/>
        </w:rPr>
        <w:t>6</w:t>
      </w:r>
      <w:r w:rsidRPr="00F73F47">
        <w:rPr>
          <w:i/>
          <w:iCs/>
        </w:rPr>
        <w:t xml:space="preserve"> </w:t>
      </w:r>
      <w:r w:rsidRPr="00F73F47">
        <w:t>– из выпадающего списка необходимо выбрать наиболее</w:t>
      </w:r>
      <w:r w:rsidR="006421C6">
        <w:t xml:space="preserve"> соответствующую специальность/</w:t>
      </w:r>
      <w:r w:rsidRPr="00F73F47">
        <w:t xml:space="preserve">направление подготовки, по которой осуществляется подготовка кадров в системе профессионального образования и </w:t>
      </w:r>
      <w:proofErr w:type="gramStart"/>
      <w:r w:rsidRPr="00F73F47">
        <w:t>обучения по</w:t>
      </w:r>
      <w:proofErr w:type="gramEnd"/>
      <w:r w:rsidRPr="00F73F47">
        <w:t xml:space="preserve"> каждой профессии в соответствии с О</w:t>
      </w:r>
      <w:r w:rsidR="006421C6">
        <w:t>КСО</w:t>
      </w:r>
      <w:r w:rsidRPr="00F73F47">
        <w:t xml:space="preserve">. </w:t>
      </w:r>
    </w:p>
    <w:p w:rsidR="00204AA2" w:rsidRPr="00A15BEE" w:rsidRDefault="00204AA2" w:rsidP="00204A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Прогнозная информация о кадровой потребности организации на </w:t>
      </w:r>
      <w:r w:rsidR="00EA1253">
        <w:rPr>
          <w:rFonts w:ascii="Times New Roman" w:hAnsi="Times New Roman" w:cs="Times New Roman"/>
          <w:b/>
          <w:color w:val="000000"/>
          <w:sz w:val="24"/>
          <w:szCs w:val="24"/>
        </w:rPr>
        <w:t>2026-2033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следующим образом: при предполагаемом расширении производства, увеличении количества заказов на производимую продукцию, расширению рынка сбыта прогнозная потребность 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соответственно увеличивается, при предполагаемом сокращении производства – уменьшается. В случае стабильности, отсутствия сведений о предполагаемых изменениях или затруднении в оценке прогнозной потребности – </w:t>
      </w:r>
      <w:r w:rsidRPr="00A15BEE">
        <w:rPr>
          <w:rFonts w:ascii="Times New Roman" w:hAnsi="Times New Roman" w:cs="Times New Roman"/>
          <w:b/>
          <w:color w:val="000000"/>
          <w:sz w:val="24"/>
          <w:szCs w:val="24"/>
        </w:rPr>
        <w:t>просьба проставить фактическую численность без изменения в</w:t>
      </w:r>
      <w:r w:rsidR="00EA12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каждую прогнозную ячейку с 2026 до 2033</w:t>
      </w:r>
      <w:r w:rsidRPr="00A15B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включительно.</w:t>
      </w:r>
    </w:p>
    <w:p w:rsidR="00204AA2" w:rsidRPr="00204AA2" w:rsidRDefault="00204AA2" w:rsidP="00204AA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3D078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Пример: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предприятии N согласно штатному расписанию трудятся 10 сотрудников: руководитель – 1</w:t>
      </w:r>
      <w:r w:rsidR="003D078D">
        <w:rPr>
          <w:rFonts w:ascii="Times New Roman" w:hAnsi="Times New Roman" w:cs="Times New Roman"/>
          <w:i/>
          <w:color w:val="000000"/>
          <w:sz w:val="24"/>
          <w:szCs w:val="24"/>
        </w:rPr>
        <w:t>, специалисты – 9 человек).</w:t>
      </w:r>
      <w:proofErr w:type="gramEnd"/>
      <w:r w:rsidR="003D0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>а момент заполнения анкеты 3 работника уволены, работает 7 человек. Руководитель предприятия N при заполнении анкеты не должен указывать потребность только в 3 работниках, которые требуются. Он прописывает сведения обо всех 10 сотрудниках с указанием должностей согласно штатному расписанию с совместителями.</w:t>
      </w:r>
    </w:p>
    <w:p w:rsidR="00204AA2" w:rsidRPr="00204AA2" w:rsidRDefault="00204AA2" w:rsidP="00204AA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>Если руководитель затрудняется в текущей экономической обстановке определить прогнозную потребность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для своей организации на 202</w:t>
      </w:r>
      <w:r w:rsidR="00EA1253">
        <w:rPr>
          <w:rFonts w:ascii="Times New Roman" w:hAnsi="Times New Roman" w:cs="Times New Roman"/>
          <w:i/>
          <w:color w:val="000000"/>
          <w:sz w:val="24"/>
          <w:szCs w:val="24"/>
        </w:rPr>
        <w:t>6-2033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годы, он может дать экспертную оценку по этому вопросу либо внес</w:t>
      </w:r>
      <w:r w:rsidR="00EA1253">
        <w:rPr>
          <w:rFonts w:ascii="Times New Roman" w:hAnsi="Times New Roman" w:cs="Times New Roman"/>
          <w:i/>
          <w:color w:val="000000"/>
          <w:sz w:val="24"/>
          <w:szCs w:val="24"/>
        </w:rPr>
        <w:t>ти данные как есть по факту 2025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следующим образом:</w:t>
      </w:r>
    </w:p>
    <w:p w:rsidR="00204AA2" w:rsidRPr="00204AA2" w:rsidRDefault="00204AA2" w:rsidP="00204AA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203" w:type="dxa"/>
        <w:tblInd w:w="-318" w:type="dxa"/>
        <w:tblLayout w:type="fixed"/>
        <w:tblLook w:val="04A0"/>
      </w:tblPr>
      <w:tblGrid>
        <w:gridCol w:w="431"/>
        <w:gridCol w:w="1275"/>
        <w:gridCol w:w="1275"/>
        <w:gridCol w:w="993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24AB9" w:rsidRPr="00204AA2" w:rsidTr="00124AB9">
        <w:trPr>
          <w:trHeight w:val="132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9" w:rsidRPr="00E708EE" w:rsidRDefault="00124AB9" w:rsidP="000B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0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профессий и рабочих должностей служащих</w:t>
            </w:r>
            <w:r w:rsidRPr="00E70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соответствии с ОКПДТР-2025, необходимо выбрать из выпадающего списка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AB9" w:rsidRPr="00204AA2" w:rsidRDefault="00124AB9" w:rsidP="006E1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профессий и рабочих должностей служащих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соответствии с ОКПДТР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-1994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необходимо выбрать из выпадающего списка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УГСН по ОКСО (OK 009-2016)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профессии, специальности, направления подготовки по ОКСО  (ОК 009-2016)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</w:t>
            </w:r>
          </w:p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(год)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Прогнозная оценка</w:t>
            </w:r>
          </w:p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(годы)</w:t>
            </w:r>
          </w:p>
        </w:tc>
      </w:tr>
      <w:tr w:rsidR="00124AB9" w:rsidRPr="00204AA2" w:rsidTr="00124AB9">
        <w:trPr>
          <w:trHeight w:val="30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AB9" w:rsidRPr="00E708EE" w:rsidRDefault="00124AB9" w:rsidP="000B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AB9" w:rsidRPr="00204AA2" w:rsidRDefault="00124AB9" w:rsidP="006E14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AB9" w:rsidRPr="00204AA2" w:rsidRDefault="00124AB9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2030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2031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2032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FF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2033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124AB9" w:rsidRPr="00204AA2" w:rsidTr="00124AB9">
        <w:trPr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204AA2">
            <w:pPr>
              <w:spacing w:after="0" w:line="240" w:lineRule="auto"/>
              <w:ind w:firstLineChars="200" w:firstLine="3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B9" w:rsidRPr="00E708EE" w:rsidRDefault="00124AB9" w:rsidP="00124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E708E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Требуется заполнение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B9" w:rsidRPr="00204AA2" w:rsidRDefault="00124AB9" w:rsidP="006E1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38.00.00 Экономика и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38.04.02 Менеджмент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124AB9" w:rsidRPr="00204AA2" w:rsidTr="00124AB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204AA2">
            <w:pPr>
              <w:spacing w:after="0" w:line="240" w:lineRule="auto"/>
              <w:ind w:firstLineChars="200" w:firstLine="3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B9" w:rsidRPr="00E708EE" w:rsidRDefault="00124AB9" w:rsidP="000B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0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B9" w:rsidRPr="00204AA2" w:rsidRDefault="00124AB9" w:rsidP="006E1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38.00.00 Экономика и управление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38.03.05 Бизнес-информатика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B9" w:rsidRPr="00204AA2" w:rsidRDefault="00124AB9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</w:tbl>
    <w:p w:rsidR="00204AA2" w:rsidRDefault="00204AA2" w:rsidP="00204A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F83" w:rsidRDefault="00034F83" w:rsidP="00DE435F">
      <w:pPr>
        <w:pStyle w:val="Default"/>
        <w:jc w:val="both"/>
      </w:pPr>
      <w:proofErr w:type="gramStart"/>
      <w:r w:rsidRPr="00034F83">
        <w:rPr>
          <w:b/>
        </w:rPr>
        <w:t>В разделе 3</w:t>
      </w:r>
      <w:r>
        <w:t xml:space="preserve"> предлагается оценить ожидаемое в ближайшие 6 – 7 лет изменение потребности экономики субъекта РФ в кадрах по указанным категориям должностей.</w:t>
      </w:r>
      <w:proofErr w:type="gramEnd"/>
      <w:r>
        <w:t xml:space="preserve"> Если оценка по той или иной категории должностей затруднительна - можно о</w:t>
      </w:r>
      <w:r w:rsidR="006F799D">
        <w:t>тметить</w:t>
      </w:r>
      <w:r>
        <w:t xml:space="preserve"> пункт «</w:t>
      </w:r>
      <w:r w:rsidR="006F799D">
        <w:t>Около нуля</w:t>
      </w:r>
      <w:r>
        <w:t>».</w:t>
      </w:r>
    </w:p>
    <w:p w:rsidR="00034F83" w:rsidRDefault="00034F83" w:rsidP="00DE435F">
      <w:pPr>
        <w:pStyle w:val="Default"/>
        <w:jc w:val="both"/>
      </w:pPr>
    </w:p>
    <w:p w:rsidR="00034F83" w:rsidRDefault="00034F83" w:rsidP="00DE435F">
      <w:pPr>
        <w:pStyle w:val="Default"/>
        <w:jc w:val="both"/>
      </w:pPr>
      <w:r w:rsidRPr="00034F83">
        <w:rPr>
          <w:b/>
        </w:rPr>
        <w:t>В разделе 4</w:t>
      </w:r>
      <w:r>
        <w:t xml:space="preserve"> необходимо определить сферу специализации организации (допускается выделение нескольких позиций).</w:t>
      </w:r>
    </w:p>
    <w:p w:rsidR="00034F83" w:rsidRDefault="00034F83" w:rsidP="00DE435F">
      <w:pPr>
        <w:pStyle w:val="Default"/>
        <w:jc w:val="both"/>
      </w:pPr>
    </w:p>
    <w:p w:rsidR="00034F83" w:rsidRDefault="00034F83" w:rsidP="00DE435F">
      <w:pPr>
        <w:pStyle w:val="Default"/>
        <w:jc w:val="both"/>
      </w:pPr>
      <w:r w:rsidRPr="00034F83">
        <w:rPr>
          <w:b/>
        </w:rPr>
        <w:t>В разделе 5</w:t>
      </w:r>
      <w:r>
        <w:t xml:space="preserve"> необходимо дать оценку каждо</w:t>
      </w:r>
      <w:r w:rsidR="003D078D">
        <w:t>й сфере специализации, которую В</w:t>
      </w:r>
      <w:r>
        <w:t>ы выбрали.</w:t>
      </w:r>
    </w:p>
    <w:p w:rsidR="006421C6" w:rsidRDefault="006421C6" w:rsidP="006421C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421C6" w:rsidRPr="006421C6" w:rsidRDefault="006421C6" w:rsidP="006421C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421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Просим Вас также ориентироваться на пример заполненной анкеты.</w:t>
      </w:r>
    </w:p>
    <w:p w:rsidR="00034F83" w:rsidRDefault="00034F83" w:rsidP="00DE435F">
      <w:pPr>
        <w:pStyle w:val="Default"/>
        <w:jc w:val="both"/>
      </w:pPr>
    </w:p>
    <w:p w:rsidR="00DE435F" w:rsidRPr="00034F83" w:rsidRDefault="00DE435F" w:rsidP="00DE435F">
      <w:pPr>
        <w:pStyle w:val="Default"/>
        <w:jc w:val="both"/>
        <w:rPr>
          <w:i/>
        </w:rPr>
      </w:pPr>
      <w:r w:rsidRPr="00F73F47">
        <w:t>*</w:t>
      </w:r>
      <w:r w:rsidRPr="00034F83">
        <w:rPr>
          <w:i/>
        </w:rPr>
        <w:t xml:space="preserve">Обращаем Ваше внимание, </w:t>
      </w:r>
      <w:r w:rsidRPr="00034F83">
        <w:rPr>
          <w:b/>
          <w:i/>
        </w:rPr>
        <w:t>для интегральных профессий</w:t>
      </w:r>
      <w:r w:rsidRPr="00034F83">
        <w:rPr>
          <w:i/>
        </w:rPr>
        <w:t xml:space="preserve"> (например, инженер, </w:t>
      </w:r>
      <w:r w:rsidR="008269FB" w:rsidRPr="00E708EE">
        <w:rPr>
          <w:i/>
        </w:rPr>
        <w:t>методист</w:t>
      </w:r>
      <w:r w:rsidRPr="00E708EE">
        <w:rPr>
          <w:i/>
        </w:rPr>
        <w:t xml:space="preserve">, </w:t>
      </w:r>
      <w:r w:rsidR="008269FB" w:rsidRPr="00E708EE">
        <w:rPr>
          <w:i/>
        </w:rPr>
        <w:t>техник, администратор</w:t>
      </w:r>
      <w:r w:rsidRPr="00034F83">
        <w:rPr>
          <w:i/>
        </w:rPr>
        <w:t xml:space="preserve"> и т.д.)</w:t>
      </w:r>
      <w:r w:rsidR="00FF6D13">
        <w:rPr>
          <w:i/>
        </w:rPr>
        <w:t xml:space="preserve"> в разделе 2.1 (см. Приложение</w:t>
      </w:r>
      <w:r w:rsidRPr="00034F83">
        <w:rPr>
          <w:i/>
        </w:rPr>
        <w:t xml:space="preserve">) </w:t>
      </w:r>
      <w:r w:rsidRPr="00034F83">
        <w:rPr>
          <w:b/>
          <w:i/>
        </w:rPr>
        <w:t>необходимо обязательно указать требуемый уровень образования и специальность/направление подготовки по ОКСО</w:t>
      </w:r>
      <w:r w:rsidRPr="00034F83">
        <w:rPr>
          <w:i/>
        </w:rPr>
        <w:t xml:space="preserve">. Это требование обусловлено тем, что профессионально-квалификационная структура в соответствии с ОКПДТР используется затем для формирования контрольных цифр приема в образовательные организации в разрезе специальностей/направлений подготовки. Для интегральных профессий без этой детализации сложно определить, по каким направлениям подготовки/специальностям в соответствии с ОКСО необходимо готовить новые кадры. </w:t>
      </w:r>
    </w:p>
    <w:p w:rsidR="006421C6" w:rsidRDefault="006421C6" w:rsidP="00034F83">
      <w:pPr>
        <w:pStyle w:val="Default"/>
        <w:jc w:val="right"/>
        <w:rPr>
          <w:bCs/>
        </w:rPr>
      </w:pPr>
    </w:p>
    <w:p w:rsidR="00124AB9" w:rsidRDefault="00124AB9" w:rsidP="00034F83">
      <w:pPr>
        <w:pStyle w:val="Default"/>
        <w:jc w:val="right"/>
        <w:rPr>
          <w:bCs/>
        </w:rPr>
      </w:pPr>
    </w:p>
    <w:p w:rsidR="00124AB9" w:rsidRDefault="00124AB9" w:rsidP="00034F83">
      <w:pPr>
        <w:pStyle w:val="Default"/>
        <w:jc w:val="right"/>
        <w:rPr>
          <w:bCs/>
        </w:rPr>
      </w:pPr>
    </w:p>
    <w:p w:rsidR="00034F83" w:rsidRPr="00106DC0" w:rsidRDefault="00034F83" w:rsidP="00034F83">
      <w:pPr>
        <w:pStyle w:val="Default"/>
        <w:jc w:val="right"/>
        <w:rPr>
          <w:bCs/>
        </w:rPr>
      </w:pPr>
      <w:r w:rsidRPr="00106DC0">
        <w:rPr>
          <w:bCs/>
        </w:rPr>
        <w:lastRenderedPageBreak/>
        <w:t>Приложение</w:t>
      </w:r>
    </w:p>
    <w:p w:rsidR="00034F83" w:rsidRDefault="00034F83" w:rsidP="00034F83">
      <w:pPr>
        <w:pStyle w:val="Default"/>
        <w:jc w:val="right"/>
        <w:rPr>
          <w:b/>
          <w:bCs/>
        </w:rPr>
      </w:pPr>
    </w:p>
    <w:p w:rsidR="00DE435F" w:rsidRDefault="00DE435F" w:rsidP="00DE435F">
      <w:pPr>
        <w:pStyle w:val="Default"/>
        <w:jc w:val="center"/>
        <w:rPr>
          <w:b/>
          <w:bCs/>
        </w:rPr>
      </w:pPr>
      <w:r w:rsidRPr="00F73F47">
        <w:rPr>
          <w:b/>
          <w:bCs/>
        </w:rPr>
        <w:t>Интегральные профессии, по которым при обозначении профессионально-квалификационного состава предприятия / организации обязательно проставление соответствующего уровня образования и специальности / направления подготовки</w:t>
      </w:r>
    </w:p>
    <w:p w:rsidR="00DE435F" w:rsidRPr="00F73F47" w:rsidRDefault="00DE435F" w:rsidP="00DE435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072"/>
      </w:tblGrid>
      <w:tr w:rsidR="00DE435F" w:rsidRPr="00F73F47" w:rsidTr="00DE435F">
        <w:trPr>
          <w:trHeight w:val="375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rPr>
                <w:b/>
                <w:bCs/>
              </w:rPr>
              <w:t>№ п\</w:t>
            </w:r>
            <w:proofErr w:type="gramStart"/>
            <w:r w:rsidRPr="00F73F47">
              <w:rPr>
                <w:b/>
                <w:bCs/>
              </w:rPr>
              <w:t>п</w:t>
            </w:r>
            <w:proofErr w:type="gramEnd"/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rPr>
                <w:b/>
                <w:bCs/>
              </w:rPr>
              <w:t xml:space="preserve">Наименование профессии в соответствии с Общероссийским классификатором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rPr>
                <w:b/>
                <w:bCs/>
              </w:rPr>
              <w:t xml:space="preserve">профессий рабочих, должностей служащих и тарифных разрядов (ОКПДТР)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управления федерального органа </w:t>
            </w:r>
            <w:proofErr w:type="gramStart"/>
            <w:r w:rsidRPr="00F73F47">
              <w:t>исполнительной</w:t>
            </w:r>
            <w:proofErr w:type="gramEnd"/>
            <w:r w:rsidRPr="00F73F47">
              <w:t xml:space="preserve">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власти (кроме федерального министерства)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департамента федерального органа </w:t>
            </w:r>
            <w:proofErr w:type="gramStart"/>
            <w:r w:rsidRPr="00F73F47">
              <w:t>исполнительной</w:t>
            </w:r>
            <w:proofErr w:type="gramEnd"/>
            <w:r w:rsidRPr="00F73F47">
              <w:t xml:space="preserve">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власти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федерального органа исполнительной власти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4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в составе департамента, управления федерального органа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исполнительной власти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5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отдела в составе департамента, управления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федерального органа исполнительной власти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6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отдела федерального органа исполнительной власти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7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Эксперт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8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Консультант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9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Генеральный директор предприятия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10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(начальник, управляющий) предприятия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коммерческий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Главный технолог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(заведующий) филиала </w:t>
            </w:r>
          </w:p>
        </w:tc>
      </w:tr>
      <w:tr w:rsidR="00A65E27" w:rsidRPr="00F73F47" w:rsidTr="00DE435F">
        <w:trPr>
          <w:trHeight w:val="109"/>
        </w:trPr>
        <w:tc>
          <w:tcPr>
            <w:tcW w:w="817" w:type="dxa"/>
          </w:tcPr>
          <w:p w:rsidR="00A65E27" w:rsidRPr="00F73F47" w:rsidRDefault="001E74BD" w:rsidP="00DE435F">
            <w:pPr>
              <w:pStyle w:val="Default"/>
              <w:jc w:val="center"/>
            </w:pPr>
            <w:r>
              <w:t>14</w:t>
            </w:r>
          </w:p>
        </w:tc>
        <w:tc>
          <w:tcPr>
            <w:tcW w:w="9072" w:type="dxa"/>
          </w:tcPr>
          <w:p w:rsidR="00A65E27" w:rsidRPr="008269FB" w:rsidRDefault="00A65E27" w:rsidP="005E3556">
            <w:pPr>
              <w:pStyle w:val="Default"/>
              <w:jc w:val="both"/>
            </w:pPr>
            <w:r w:rsidRPr="008269FB">
              <w:t>Начальник отдела (в добывающей промышленности)</w:t>
            </w:r>
          </w:p>
        </w:tc>
      </w:tr>
      <w:tr w:rsidR="00A65E27" w:rsidRPr="00F73F47" w:rsidTr="00DE435F">
        <w:trPr>
          <w:trHeight w:val="109"/>
        </w:trPr>
        <w:tc>
          <w:tcPr>
            <w:tcW w:w="817" w:type="dxa"/>
          </w:tcPr>
          <w:p w:rsidR="00A65E27" w:rsidRPr="00A65E27" w:rsidRDefault="001E74BD" w:rsidP="00DE435F">
            <w:pPr>
              <w:pStyle w:val="Default"/>
              <w:jc w:val="center"/>
            </w:pPr>
            <w:r>
              <w:t>15</w:t>
            </w:r>
          </w:p>
        </w:tc>
        <w:tc>
          <w:tcPr>
            <w:tcW w:w="9072" w:type="dxa"/>
          </w:tcPr>
          <w:p w:rsidR="00A65E27" w:rsidRPr="008269FB" w:rsidRDefault="00A65E27" w:rsidP="005E3556">
            <w:pPr>
              <w:pStyle w:val="Default"/>
              <w:jc w:val="both"/>
            </w:pPr>
            <w:r w:rsidRPr="008269FB">
              <w:t>Начальник отдела (в обрабатывающей промышленности)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16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службы (функциональной в прочих областях деятельности)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17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(функционального в прочих областях деятельности)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18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Инспектор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19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школы (гимназии, лицея)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20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Заведующий лабораторией (научно-исследовательской)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21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Мастер производственного обучения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22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Администратор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1E74BD" w:rsidP="00DE435F">
            <w:pPr>
              <w:pStyle w:val="Default"/>
              <w:jc w:val="center"/>
            </w:pPr>
            <w:r>
              <w:t>23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Диспетчер 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24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Инкассатор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25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Регистратор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26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Начальник лаборатории (в прочих отраслях)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27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Учитель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28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Техник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29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Педагог дополнительного образования</w:t>
            </w:r>
          </w:p>
        </w:tc>
      </w:tr>
      <w:tr w:rsidR="00CA1AE1" w:rsidRPr="00F73F47" w:rsidTr="00DE435F">
        <w:trPr>
          <w:trHeight w:val="109"/>
        </w:trPr>
        <w:tc>
          <w:tcPr>
            <w:tcW w:w="817" w:type="dxa"/>
          </w:tcPr>
          <w:p w:rsidR="00CA1AE1" w:rsidRDefault="001E74BD" w:rsidP="00DE435F">
            <w:pPr>
              <w:pStyle w:val="Default"/>
              <w:jc w:val="center"/>
            </w:pPr>
            <w:r>
              <w:t>30</w:t>
            </w:r>
          </w:p>
        </w:tc>
        <w:tc>
          <w:tcPr>
            <w:tcW w:w="9072" w:type="dxa"/>
          </w:tcPr>
          <w:p w:rsidR="00CA1AE1" w:rsidRPr="00CA1AE1" w:rsidRDefault="00CA1AE1" w:rsidP="005E3556">
            <w:pPr>
              <w:pStyle w:val="Default"/>
              <w:jc w:val="both"/>
            </w:pPr>
            <w:r w:rsidRPr="00CA1AE1">
              <w:t>Мастер участка (в добывающей промышленности)</w:t>
            </w:r>
          </w:p>
        </w:tc>
      </w:tr>
      <w:tr w:rsidR="00CA1AE1" w:rsidRPr="00F73F47" w:rsidTr="00DE435F">
        <w:trPr>
          <w:trHeight w:val="109"/>
        </w:trPr>
        <w:tc>
          <w:tcPr>
            <w:tcW w:w="817" w:type="dxa"/>
          </w:tcPr>
          <w:p w:rsidR="00CA1AE1" w:rsidRDefault="001E74BD" w:rsidP="00DE435F">
            <w:pPr>
              <w:pStyle w:val="Default"/>
              <w:jc w:val="center"/>
            </w:pPr>
            <w:r>
              <w:t>31</w:t>
            </w:r>
          </w:p>
        </w:tc>
        <w:tc>
          <w:tcPr>
            <w:tcW w:w="9072" w:type="dxa"/>
          </w:tcPr>
          <w:p w:rsidR="00CA1AE1" w:rsidRPr="00CA1AE1" w:rsidRDefault="00CA1AE1" w:rsidP="005E3556">
            <w:pPr>
              <w:pStyle w:val="Default"/>
              <w:jc w:val="both"/>
            </w:pPr>
            <w:r w:rsidRPr="00CA1AE1">
              <w:t>Мастер участка (в обрабатывающей промышленности)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32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Педагог-организатор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33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Преподаватель (в системе специального образования)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34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Преподаватель-организатор (в средней школе)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35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Профессор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36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Доцент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37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Преподаватель (в колледжах, университетах и других вузах)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lastRenderedPageBreak/>
              <w:t>38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Преподаватель-организатор (в колледжах, университетах и других вузах)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39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Методист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40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41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Начальник учебного пункта (городка)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42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Дежурный по общежитию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1E74BD" w:rsidP="00DE435F">
            <w:pPr>
              <w:pStyle w:val="Default"/>
              <w:jc w:val="center"/>
            </w:pPr>
            <w:r>
              <w:t>43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Инженер</w:t>
            </w:r>
          </w:p>
        </w:tc>
      </w:tr>
    </w:tbl>
    <w:p w:rsidR="00DE435F" w:rsidRPr="00DE435F" w:rsidRDefault="00DE435F" w:rsidP="00DE435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106DC0" w:rsidRDefault="00204AA2" w:rsidP="00106DC0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06DC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вопросам, связанным с заполнением анкеты, обращаться:</w:t>
      </w:r>
    </w:p>
    <w:p w:rsidR="00204AA2" w:rsidRPr="00870BF9" w:rsidRDefault="00870BF9" w:rsidP="00870B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Быстрова Анжелика Алексеевна, </w:t>
      </w:r>
      <w:r>
        <w:rPr>
          <w:rFonts w:ascii="Times New Roman" w:hAnsi="Times New Roman" w:cs="Times New Roman"/>
          <w:color w:val="000000"/>
          <w:sz w:val="24"/>
          <w:szCs w:val="24"/>
        </w:rPr>
        <w:t>тел. (8172) 23-00-65 (доб. 0633</w:t>
      </w:r>
      <w:r w:rsidR="00204AA2"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), электронная почта: </w:t>
      </w:r>
      <w:proofErr w:type="spellStart"/>
      <w:r w:rsidRPr="00870BF9">
        <w:rPr>
          <w:rFonts w:ascii="Times New Roman" w:hAnsi="Times New Roman"/>
          <w:color w:val="000000"/>
          <w:sz w:val="24"/>
          <w:szCs w:val="24"/>
          <w:lang w:val="en-US"/>
        </w:rPr>
        <w:t>BystrovaAA</w:t>
      </w:r>
      <w:proofErr w:type="spellEnd"/>
      <w:r w:rsidRPr="00870BF9">
        <w:rPr>
          <w:rFonts w:ascii="Times New Roman" w:hAnsi="Times New Roman"/>
          <w:color w:val="000000"/>
          <w:sz w:val="24"/>
          <w:szCs w:val="24"/>
        </w:rPr>
        <w:t>@depzan.gov35.ru</w:t>
      </w:r>
    </w:p>
    <w:p w:rsidR="00870BF9" w:rsidRPr="00870BF9" w:rsidRDefault="00870BF9" w:rsidP="00870B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106DC0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DC0">
        <w:rPr>
          <w:rFonts w:ascii="Times New Roman" w:hAnsi="Times New Roman" w:cs="Times New Roman"/>
          <w:b/>
          <w:color w:val="000000"/>
          <w:sz w:val="24"/>
          <w:szCs w:val="24"/>
        </w:rPr>
        <w:t>По техническим вопросам обращаться по адресу </w:t>
      </w:r>
      <w:hyperlink r:id="rId9" w:history="1">
        <w:r w:rsidRPr="00106DC0">
          <w:rPr>
            <w:rFonts w:ascii="Times New Roman" w:hAnsi="Times New Roman"/>
            <w:b/>
            <w:color w:val="000000"/>
            <w:sz w:val="24"/>
            <w:szCs w:val="24"/>
          </w:rPr>
          <w:t>vgd@labourmarket.ru</w:t>
        </w:r>
      </w:hyperlink>
      <w:r w:rsidR="00106D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04AA2" w:rsidRPr="00204AA2" w:rsidRDefault="00204AA2" w:rsidP="00106DC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color w:val="000000"/>
          <w:sz w:val="24"/>
          <w:szCs w:val="24"/>
        </w:rPr>
        <w:t>При обращении, пожалуйста, подробно опишите проблему и при каких действиях она возникает. При необходимости прикрепите скриншот ошибки.</w:t>
      </w:r>
    </w:p>
    <w:p w:rsidR="00204AA2" w:rsidRPr="00106DC0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затруднений, с которыми не может помочь техническая поддержка, напишите на адрес электронной почты </w:t>
      </w:r>
      <w:hyperlink r:id="rId10" w:history="1">
        <w:r w:rsidR="00870BF9">
          <w:rPr>
            <w:rFonts w:ascii="Times New Roman" w:hAnsi="Times New Roman"/>
            <w:color w:val="000000"/>
            <w:sz w:val="24"/>
            <w:szCs w:val="24"/>
            <w:lang w:val="en-US"/>
          </w:rPr>
          <w:t>BystrovaAA</w:t>
        </w:r>
        <w:r w:rsidR="00870BF9" w:rsidRPr="00204AA2">
          <w:rPr>
            <w:rFonts w:ascii="Times New Roman" w:hAnsi="Times New Roman"/>
            <w:color w:val="000000"/>
            <w:sz w:val="24"/>
            <w:szCs w:val="24"/>
          </w:rPr>
          <w:t>@depzan.gov35.ru</w:t>
        </w:r>
      </w:hyperlink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06DC0">
        <w:rPr>
          <w:rFonts w:ascii="Times New Roman" w:hAnsi="Times New Roman" w:cs="Times New Roman"/>
          <w:b/>
          <w:color w:val="000000"/>
          <w:sz w:val="24"/>
          <w:szCs w:val="24"/>
        </w:rPr>
        <w:t>Вам будет направлена excel-форма анкеты для заполнения.</w:t>
      </w:r>
    </w:p>
    <w:p w:rsidR="00204AA2" w:rsidRPr="00204AA2" w:rsidRDefault="00204AA2" w:rsidP="00204A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B347E4" w:rsidRDefault="00204AA2" w:rsidP="00204AA2"/>
    <w:p w:rsidR="00DE435F" w:rsidRDefault="00DE435F" w:rsidP="00DE435F">
      <w:pPr>
        <w:pStyle w:val="a3"/>
      </w:pPr>
    </w:p>
    <w:sectPr w:rsidR="00DE435F" w:rsidSect="00FF6D13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5BE1"/>
    <w:multiLevelType w:val="hybridMultilevel"/>
    <w:tmpl w:val="CD5E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F3438"/>
    <w:multiLevelType w:val="hybridMultilevel"/>
    <w:tmpl w:val="A366F4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52F46"/>
    <w:multiLevelType w:val="hybridMultilevel"/>
    <w:tmpl w:val="65C470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A4A2F"/>
    <w:multiLevelType w:val="hybridMultilevel"/>
    <w:tmpl w:val="64F8F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35F"/>
    <w:rsid w:val="00034F83"/>
    <w:rsid w:val="00106DC0"/>
    <w:rsid w:val="00124AB9"/>
    <w:rsid w:val="001655D0"/>
    <w:rsid w:val="001E74BD"/>
    <w:rsid w:val="00204AA2"/>
    <w:rsid w:val="00251E8C"/>
    <w:rsid w:val="0025562F"/>
    <w:rsid w:val="00260302"/>
    <w:rsid w:val="003D078D"/>
    <w:rsid w:val="0040484C"/>
    <w:rsid w:val="004651D4"/>
    <w:rsid w:val="004B7113"/>
    <w:rsid w:val="00541E9A"/>
    <w:rsid w:val="005E414D"/>
    <w:rsid w:val="006421C6"/>
    <w:rsid w:val="006B1FCD"/>
    <w:rsid w:val="006D4683"/>
    <w:rsid w:val="006F799D"/>
    <w:rsid w:val="00753F25"/>
    <w:rsid w:val="007B7854"/>
    <w:rsid w:val="008269FB"/>
    <w:rsid w:val="00870BF9"/>
    <w:rsid w:val="008C2928"/>
    <w:rsid w:val="00941C72"/>
    <w:rsid w:val="00A15BEE"/>
    <w:rsid w:val="00A65E27"/>
    <w:rsid w:val="00B02660"/>
    <w:rsid w:val="00B206E8"/>
    <w:rsid w:val="00B278EA"/>
    <w:rsid w:val="00BC789C"/>
    <w:rsid w:val="00CA1AE1"/>
    <w:rsid w:val="00CB6C3E"/>
    <w:rsid w:val="00D45190"/>
    <w:rsid w:val="00DC563E"/>
    <w:rsid w:val="00DC70E0"/>
    <w:rsid w:val="00DD758B"/>
    <w:rsid w:val="00DE435F"/>
    <w:rsid w:val="00E708EE"/>
    <w:rsid w:val="00EA1253"/>
    <w:rsid w:val="00F0078B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435F"/>
    <w:pPr>
      <w:ind w:left="720"/>
      <w:contextualSpacing/>
    </w:pPr>
  </w:style>
  <w:style w:type="paragraph" w:customStyle="1" w:styleId="2">
    <w:name w:val="Гиперссылка2"/>
    <w:link w:val="a4"/>
    <w:rsid w:val="00204AA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2"/>
    <w:uiPriority w:val="99"/>
    <w:rsid w:val="00204AA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vcot.info/reference/okpdtr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fo.vcot.info/reference/okpdtr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gd@labourmarke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gd.labourmarket.ru" TargetMode="External"/><Relationship Id="rId10" Type="http://schemas.openxmlformats.org/officeDocument/2006/relationships/hyperlink" Target="mailto:KirpichevaII@depzan.gov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d@labourmark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Kirpicheva</dc:creator>
  <cp:lastModifiedBy>BystrovaAA</cp:lastModifiedBy>
  <cp:revision>2</cp:revision>
  <dcterms:created xsi:type="dcterms:W3CDTF">2026-01-22T10:22:00Z</dcterms:created>
  <dcterms:modified xsi:type="dcterms:W3CDTF">2026-01-22T10:22:00Z</dcterms:modified>
</cp:coreProperties>
</file>